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北师大版小学数学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四年级下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册《小数的意义一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》新授课导学单</w:t>
      </w:r>
      <w:r>
        <w:rPr>
          <w:sz w:val="28"/>
          <w:szCs w:val="28"/>
          <w:u w:val="single"/>
        </w:rPr>
        <w:t xml:space="preserve"> </w:t>
      </w:r>
    </w:p>
    <w:tbl>
      <w:tblPr>
        <w:tblStyle w:val="5"/>
        <w:tblW w:w="9639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995" w:hRule="atLeast"/>
        </w:trPr>
        <w:tc>
          <w:tcPr>
            <w:tcW w:w="9639" w:type="dxa"/>
            <w:gridSpan w:val="2"/>
          </w:tcPr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我的学习目标：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、我在利用元、角、分认识小数的基础上，通过分数利用小数的意义。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、会十进制的小数、分数互化。</w:t>
            </w: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、结合找生活中的小数，体会小数与日常生活的密切联系。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3" w:hRule="atLeast"/>
        </w:trPr>
        <w:tc>
          <w:tcPr>
            <w:tcW w:w="822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我的学习过程：（六步导学）</w:t>
            </w:r>
          </w:p>
          <w:p>
            <w:pPr>
              <w:spacing w:after="0"/>
              <w:rPr>
                <w:rFonts w:eastAsia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导引入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（发现问题、提出问题）：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</w:p>
          <w:p>
            <w:pPr>
              <w:spacing w:after="0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淘气用</w:t>
            </w:r>
            <w:r>
              <w:rPr>
                <w:rFonts w:eastAsia="宋体"/>
                <w:sz w:val="21"/>
                <w:szCs w:val="21"/>
              </w:rPr>
              <w:t>1.11</w:t>
            </w:r>
            <w:r>
              <w:rPr>
                <w:rFonts w:hint="eastAsia" w:eastAsia="宋体"/>
                <w:sz w:val="21"/>
                <w:szCs w:val="21"/>
              </w:rPr>
              <w:t>元买了</w:t>
            </w:r>
            <w:r>
              <w:rPr>
                <w:rFonts w:eastAsia="宋体"/>
                <w:sz w:val="21"/>
                <w:szCs w:val="21"/>
              </w:rPr>
              <w:t>1.11</w:t>
            </w:r>
            <w:r>
              <w:rPr>
                <w:rFonts w:hint="eastAsia" w:eastAsia="宋体"/>
                <w:sz w:val="21"/>
                <w:szCs w:val="21"/>
              </w:rPr>
              <w:t>米的网线，</w:t>
            </w:r>
            <w:r>
              <w:rPr>
                <w:rFonts w:eastAsia="宋体"/>
                <w:sz w:val="21"/>
                <w:szCs w:val="21"/>
              </w:rPr>
              <w:t>1.11</w:t>
            </w:r>
            <w:r>
              <w:rPr>
                <w:rFonts w:hint="eastAsia" w:eastAsia="宋体"/>
                <w:sz w:val="21"/>
                <w:szCs w:val="21"/>
              </w:rPr>
              <w:t>元是什么意思？</w:t>
            </w:r>
            <w:r>
              <w:rPr>
                <w:rFonts w:eastAsia="宋体"/>
                <w:sz w:val="21"/>
                <w:szCs w:val="21"/>
              </w:rPr>
              <w:t>1.11</w:t>
            </w:r>
            <w:r>
              <w:rPr>
                <w:rFonts w:hint="eastAsia" w:eastAsia="宋体"/>
                <w:sz w:val="21"/>
                <w:szCs w:val="21"/>
              </w:rPr>
              <w:t>米是什么意思？</w:t>
            </w:r>
          </w:p>
          <w:p>
            <w:pPr>
              <w:spacing w:after="0"/>
              <w:rPr>
                <w:rFonts w:eastAsia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探究问题一：</w:t>
            </w:r>
            <w:r>
              <w:rPr>
                <w:rFonts w:eastAsia="宋体"/>
                <w:sz w:val="21"/>
                <w:szCs w:val="21"/>
              </w:rPr>
              <w:t>1.11</w:t>
            </w:r>
            <w:r>
              <w:rPr>
                <w:rFonts w:hint="eastAsia" w:eastAsia="宋体"/>
                <w:sz w:val="21"/>
                <w:szCs w:val="21"/>
              </w:rPr>
              <w:t>元是什么意思？</w:t>
            </w:r>
          </w:p>
          <w:p>
            <w:pPr>
              <w:spacing w:after="0"/>
              <w:rPr>
                <w:rFonts w:eastAsia="Times New Roman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导尝试：</w:t>
            </w:r>
            <w:r>
              <w:rPr>
                <w:rFonts w:eastAsia="Times New Roman"/>
                <w:b/>
                <w:sz w:val="21"/>
                <w:szCs w:val="21"/>
              </w:rPr>
              <w:t xml:space="preserve"> </w:t>
            </w:r>
          </w:p>
          <w:p>
            <w:pPr>
              <w:spacing w:after="0"/>
              <w:rPr>
                <w:rFonts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我猜想：</w:t>
            </w:r>
            <w:r>
              <w:rPr>
                <w:rFonts w:eastAsia="Times New Roman"/>
                <w:sz w:val="21"/>
                <w:szCs w:val="21"/>
              </w:rPr>
              <w:t xml:space="preserve"> </w:t>
            </w:r>
          </w:p>
          <w:p>
            <w:pPr>
              <w:spacing w:after="0"/>
              <w:rPr>
                <w:rFonts w:eastAsia="Times New Roman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导合作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（小组交流）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：</w:t>
            </w: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Times New Roman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导汇报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（全班交流）</w:t>
            </w: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探究问题二：</w:t>
            </w:r>
            <w:r>
              <w:rPr>
                <w:rFonts w:eastAsia="宋体"/>
                <w:sz w:val="21"/>
                <w:szCs w:val="21"/>
              </w:rPr>
              <w:t>1.11</w:t>
            </w:r>
            <w:r>
              <w:rPr>
                <w:rFonts w:hint="eastAsia" w:eastAsia="宋体"/>
                <w:sz w:val="21"/>
                <w:szCs w:val="21"/>
              </w:rPr>
              <w:t>米是什么意思？</w:t>
            </w:r>
          </w:p>
          <w:p>
            <w:pPr>
              <w:spacing w:after="0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我的结果：</w:t>
            </w: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全班交流的结果：</w:t>
            </w:r>
          </w:p>
          <w:p>
            <w:pPr>
              <w:spacing w:after="0"/>
              <w:rPr>
                <w:rFonts w:eastAsia="Times New Roman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导归纳、总结</w:t>
            </w:r>
          </w:p>
          <w:p>
            <w:pPr>
              <w:spacing w:after="0"/>
              <w:rPr>
                <w:rFonts w:eastAsia="Times New Roman"/>
                <w:b/>
                <w:sz w:val="21"/>
                <w:szCs w:val="21"/>
              </w:rPr>
            </w:pPr>
            <w:r>
              <w:pict>
                <v:shape id="_x0000_s1026" o:spid="_x0000_s1026" o:spt="75" type="#_x0000_t75" style="position:absolute;left:0pt;margin-left:1.7pt;margin-top:6.5pt;height:137.25pt;width:321pt;mso-wrap-distance-left:9pt;mso-wrap-distance-right:9pt;z-index:251641856;mso-width-relative:page;mso-height-relative:page;" o:ole="t" filled="f" o:preferrelative="t" stroked="f" coordsize="21600,21600" wrapcoords="-50 0 -50 21482 21600 21482 21600 0 -50 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tight"/>
                </v:shape>
                <o:OLEObject Type="Embed" ProgID="PBrush" ShapeID="_x0000_s1026" DrawAspect="Content" ObjectID="_1468075725" r:id="rId4">
                  <o:LockedField>false</o:LockedField>
                </o:OLEObject>
              </w:pict>
            </w: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想一想，填一填</w:t>
            </w:r>
          </w:p>
          <w:p>
            <w:pPr>
              <w:spacing w:after="0"/>
              <w:rPr>
                <w:rFonts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</w:rPr>
              <w:t>把“</w:t>
            </w:r>
            <w:r>
              <w:rPr>
                <w:rFonts w:eastAsia="宋体"/>
                <w:sz w:val="21"/>
                <w:szCs w:val="21"/>
              </w:rPr>
              <w:t>1</w:t>
            </w:r>
            <w:r>
              <w:rPr>
                <w:rFonts w:hint="eastAsia" w:eastAsia="宋体"/>
                <w:sz w:val="21"/>
                <w:szCs w:val="21"/>
              </w:rPr>
              <w:t>”平均分成</w:t>
            </w:r>
            <w:r>
              <w:rPr>
                <w:rFonts w:eastAsia="宋体"/>
                <w:sz w:val="21"/>
                <w:szCs w:val="21"/>
              </w:rPr>
              <w:t>1000</w:t>
            </w:r>
            <w:r>
              <w:rPr>
                <w:rFonts w:hint="eastAsia" w:eastAsia="宋体"/>
                <w:sz w:val="21"/>
                <w:szCs w:val="21"/>
              </w:rPr>
              <w:t>份，其中的一份是也可以表示为（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  <w:r>
              <w:rPr>
                <w:rFonts w:hint="eastAsia" w:eastAsia="宋体"/>
                <w:sz w:val="21"/>
                <w:szCs w:val="21"/>
              </w:rPr>
              <w:t>）；其中的</w:t>
            </w:r>
            <w:r>
              <w:rPr>
                <w:rFonts w:eastAsia="宋体"/>
                <w:sz w:val="21"/>
                <w:szCs w:val="21"/>
              </w:rPr>
              <w:t>59</w:t>
            </w:r>
            <w:r>
              <w:rPr>
                <w:rFonts w:hint="eastAsia" w:eastAsia="宋体"/>
                <w:sz w:val="21"/>
                <w:szCs w:val="21"/>
              </w:rPr>
              <w:t>份是也可以表示为（</w:t>
            </w:r>
            <w:r>
              <w:rPr>
                <w:rFonts w:eastAsia="宋体"/>
                <w:sz w:val="21"/>
                <w:szCs w:val="21"/>
              </w:rPr>
              <w:t xml:space="preserve">     </w:t>
            </w:r>
            <w:r>
              <w:rPr>
                <w:rFonts w:hint="eastAsia" w:eastAsia="宋体"/>
                <w:sz w:val="21"/>
                <w:szCs w:val="21"/>
              </w:rPr>
              <w:t>）。</w:t>
            </w:r>
            <w:r>
              <w:rPr>
                <w:rFonts w:eastAsia="宋体"/>
                <w:sz w:val="21"/>
                <w:szCs w:val="21"/>
              </w:rPr>
              <w:t xml:space="preserve">                 </w:t>
            </w:r>
            <w:r>
              <w:rPr>
                <w:rFonts w:eastAsia="宋体"/>
              </w:rPr>
              <w:t xml:space="preserve"> </w:t>
            </w:r>
          </w:p>
          <w:p>
            <w:pPr>
              <w:spacing w:after="0"/>
              <w:rPr>
                <w:rFonts w:eastAsia="Times New Roman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pict>
                <v:shape id="_x0000_s1027" o:spid="_x0000_s1027" o:spt="75" type="#_x0000_t75" style="position:absolute;left:0pt;margin-left:199.6pt;margin-top:-48.05pt;height:29.25pt;width:28.5pt;mso-wrap-distance-bottom:0pt;mso-wrap-distance-left:9pt;mso-wrap-distance-right:9pt;mso-wrap-distance-top:0pt;z-index:251639808;mso-width-relative:page;mso-height-relative:page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square"/>
                </v:shape>
                <o:OLEObject Type="Embed" ProgID="PBrush" ShapeID="_x0000_s1027" DrawAspect="Content" ObjectID="_1468075726" r:id="rId6">
                  <o:LockedField>false</o:LockedField>
                </o:OLEObject>
              </w:pict>
            </w:r>
            <w:r>
              <w:pict>
                <v:shape id="_x0000_s1028" o:spid="_x0000_s1028" o:spt="75" type="#_x0000_t75" style="position:absolute;left:0pt;margin-left:30.45pt;margin-top:-24.1pt;height:29.25pt;width:28.5pt;mso-wrap-distance-bottom:0pt;mso-wrap-distance-left:9pt;mso-wrap-distance-right:9pt;mso-wrap-distance-top:0pt;z-index:251640832;mso-width-relative:page;mso-height-relative:page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square"/>
                </v:shape>
                <o:OLEObject Type="Embed" ProgID="PBrush" ShapeID="_x0000_s1028" DrawAspect="Content" ObjectID="_1468075727" r:id="rId8">
                  <o:LockedField>false</o:LockedField>
                </o:OLEObject>
              </w:pic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导巩固、应用（解决问题）：</w:t>
            </w:r>
          </w:p>
          <w:p>
            <w:pPr>
              <w:spacing w:after="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b/>
                <w:sz w:val="21"/>
                <w:szCs w:val="21"/>
              </w:rPr>
              <w:t>1</w:t>
            </w:r>
            <w:r>
              <w:rPr>
                <w:rFonts w:hint="eastAsia" w:eastAsia="宋体"/>
                <w:b/>
                <w:sz w:val="21"/>
                <w:szCs w:val="21"/>
              </w:rPr>
              <w:t>、</w:t>
            </w:r>
            <w:r>
              <w:rPr>
                <w:rFonts w:hint="eastAsia" w:eastAsia="宋体"/>
                <w:sz w:val="21"/>
                <w:szCs w:val="21"/>
              </w:rPr>
              <w:t>先说一说每个“</w:t>
            </w:r>
            <w:r>
              <w:rPr>
                <w:rFonts w:eastAsia="宋体"/>
                <w:sz w:val="21"/>
                <w:szCs w:val="21"/>
              </w:rPr>
              <w:t>3</w:t>
            </w:r>
            <w:r>
              <w:rPr>
                <w:rFonts w:hint="eastAsia" w:eastAsia="宋体"/>
                <w:sz w:val="21"/>
                <w:szCs w:val="21"/>
              </w:rPr>
              <w:t>”</w:t>
            </w:r>
            <w:r>
              <w:rPr>
                <w:rFonts w:eastAsia="宋体"/>
                <w:sz w:val="21"/>
                <w:szCs w:val="21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</w:rPr>
              <w:t>表示的意思再连一连。</w:t>
            </w:r>
          </w:p>
          <w:p>
            <w:pPr>
              <w:spacing w:after="0"/>
              <w:rPr>
                <w:rFonts w:eastAsia="Times New Roman"/>
                <w:b/>
                <w:sz w:val="21"/>
                <w:szCs w:val="21"/>
              </w:rPr>
            </w:pPr>
            <w:r>
              <w:object>
                <v:shape id="_x0000_i1025" o:spt="75" type="#_x0000_t75" style="height:48.75pt;width:294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Paint.Picture" ShapeID="_x0000_i1025" DrawAspect="Content" ObjectID="_1468075728" r:id="rId10">
                  <o:LockedField>false</o:LockedField>
                </o:OLEObject>
              </w:object>
            </w:r>
          </w:p>
          <w:p>
            <w:pPr>
              <w:spacing w:after="0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/>
                <w:b/>
                <w:sz w:val="21"/>
                <w:szCs w:val="21"/>
              </w:rPr>
              <w:t>2</w:t>
            </w:r>
            <w:r>
              <w:rPr>
                <w:rFonts w:hint="eastAsia" w:eastAsia="宋体"/>
                <w:b/>
                <w:sz w:val="21"/>
                <w:szCs w:val="21"/>
              </w:rPr>
              <w:t>、</w:t>
            </w:r>
            <w:r>
              <w:rPr>
                <w:rFonts w:hint="eastAsia" w:eastAsia="宋体"/>
                <w:sz w:val="21"/>
                <w:szCs w:val="21"/>
              </w:rPr>
              <w:t>用数表示左面涂色部分。</w:t>
            </w:r>
          </w:p>
          <w:p>
            <w:pPr>
              <w:spacing w:after="0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spacing w:after="0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spacing w:after="0"/>
              <w:rPr>
                <w:rFonts w:hint="eastAsia"/>
                <w:sz w:val="24"/>
                <w:szCs w:val="24"/>
              </w:rPr>
            </w:pPr>
          </w:p>
          <w:p>
            <w:pPr>
              <w:spacing w:after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after="0"/>
              <w:ind w:firstLine="31680" w:firstLineChars="100"/>
              <w:rPr>
                <w:rFonts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我的</w:t>
            </w: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课堂笔记</w:t>
            </w: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  <w:p>
            <w:pPr>
              <w:widowControl w:val="0"/>
              <w:spacing w:after="0"/>
              <w:jc w:val="both"/>
              <w:rPr>
                <w:rFonts w:ascii="Calibri" w:hAnsi="Calibri" w:eastAsia="宋体"/>
                <w:kern w:val="2"/>
                <w:sz w:val="24"/>
                <w:szCs w:val="24"/>
              </w:rPr>
            </w:pPr>
          </w:p>
        </w:tc>
      </w:tr>
    </w:tbl>
    <w:p>
      <w:pPr>
        <w:spacing w:line="220" w:lineRule="atLeast"/>
      </w:pPr>
      <w:bookmarkStart w:id="0" w:name="_GoBack"/>
      <w:bookmarkEnd w:id="0"/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07A6E"/>
    <w:rsid w:val="00074938"/>
    <w:rsid w:val="000B17AA"/>
    <w:rsid w:val="000E1E78"/>
    <w:rsid w:val="000F145A"/>
    <w:rsid w:val="001315F3"/>
    <w:rsid w:val="00156A9A"/>
    <w:rsid w:val="001658DE"/>
    <w:rsid w:val="001C3663"/>
    <w:rsid w:val="00235E0B"/>
    <w:rsid w:val="00260188"/>
    <w:rsid w:val="00323B43"/>
    <w:rsid w:val="00374905"/>
    <w:rsid w:val="00380241"/>
    <w:rsid w:val="00391B4E"/>
    <w:rsid w:val="003D37D8"/>
    <w:rsid w:val="00404A7C"/>
    <w:rsid w:val="00426133"/>
    <w:rsid w:val="004358AB"/>
    <w:rsid w:val="00493ECD"/>
    <w:rsid w:val="004D2D49"/>
    <w:rsid w:val="00501E54"/>
    <w:rsid w:val="00543D9E"/>
    <w:rsid w:val="00543EC8"/>
    <w:rsid w:val="00586D12"/>
    <w:rsid w:val="005960EA"/>
    <w:rsid w:val="005A3DA1"/>
    <w:rsid w:val="005A7720"/>
    <w:rsid w:val="005C095E"/>
    <w:rsid w:val="00632B3E"/>
    <w:rsid w:val="00675EEE"/>
    <w:rsid w:val="006A0E35"/>
    <w:rsid w:val="00747012"/>
    <w:rsid w:val="00757188"/>
    <w:rsid w:val="00760B67"/>
    <w:rsid w:val="008B7726"/>
    <w:rsid w:val="008F0E1A"/>
    <w:rsid w:val="009211FE"/>
    <w:rsid w:val="009A31F3"/>
    <w:rsid w:val="00A82721"/>
    <w:rsid w:val="00B46989"/>
    <w:rsid w:val="00C66788"/>
    <w:rsid w:val="00C72FD4"/>
    <w:rsid w:val="00C7368F"/>
    <w:rsid w:val="00C87320"/>
    <w:rsid w:val="00C97F92"/>
    <w:rsid w:val="00D31D50"/>
    <w:rsid w:val="00D90959"/>
    <w:rsid w:val="00E161EE"/>
    <w:rsid w:val="00E866EA"/>
    <w:rsid w:val="00EC791C"/>
    <w:rsid w:val="00F210C0"/>
    <w:rsid w:val="00F33EA5"/>
    <w:rsid w:val="00F614F0"/>
    <w:rsid w:val="00FF4E4F"/>
    <w:rsid w:val="2D2B2EA3"/>
    <w:rsid w:val="7B0A5EE4"/>
    <w:rsid w:val="7C9F1ED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99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/>
      <w:kern w:val="2"/>
      <w:sz w:val="21"/>
    </w:rPr>
  </w:style>
  <w:style w:type="character" w:customStyle="1" w:styleId="8">
    <w:name w:val="Header Char"/>
    <w:basedOn w:val="4"/>
    <w:link w:val="3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9">
    <w:name w:val="Footer Char"/>
    <w:basedOn w:val="4"/>
    <w:link w:val="2"/>
    <w:semiHidden/>
    <w:qFormat/>
    <w:locked/>
    <w:uiPriority w:val="99"/>
    <w:rPr>
      <w:rFonts w:ascii="Tahoma" w:hAnsi="Tahoma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oleObject" Target="embeddings/oleObject3.bin"/><Relationship Id="rId7" Type="http://schemas.openxmlformats.org/officeDocument/2006/relationships/image" Target="media/image2.png"/><Relationship Id="rId6" Type="http://schemas.openxmlformats.org/officeDocument/2006/relationships/oleObject" Target="embeddings/oleObject2.bin"/><Relationship Id="rId5" Type="http://schemas.openxmlformats.org/officeDocument/2006/relationships/image" Target="media/image1.png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8</Pages>
  <Words>494</Words>
  <Characters>2821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jdc</cp:lastModifiedBy>
  <dcterms:modified xsi:type="dcterms:W3CDTF">2017-02-14T04:54:56Z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